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9C56B5" w14:paraId="47598488" w14:textId="77777777" w:rsidTr="00C85591">
        <w:tc>
          <w:tcPr>
            <w:tcW w:w="0" w:type="auto"/>
          </w:tcPr>
          <w:p w14:paraId="57DD3A3F" w14:textId="77777777" w:rsidR="00003FD1" w:rsidRPr="005B0F73" w:rsidRDefault="00003FD1" w:rsidP="00672D96">
            <w:pPr>
              <w:jc w:val="center"/>
              <w:rPr>
                <w:rFonts w:ascii="Times New Roman" w:hAnsi="Times New Roman"/>
                <w:b/>
                <w:sz w:val="24"/>
                <w:szCs w:val="24"/>
                <w:lang w:val="en-US" w:eastAsia="lt-LT"/>
              </w:rPr>
            </w:pPr>
          </w:p>
          <w:p w14:paraId="5D1075E6" w14:textId="77777777" w:rsidR="00B662EA" w:rsidRDefault="00B662EA" w:rsidP="00672D96">
            <w:pPr>
              <w:jc w:val="center"/>
              <w:rPr>
                <w:rFonts w:ascii="Times New Roman" w:hAnsi="Times New Roman"/>
                <w:b/>
                <w:sz w:val="24"/>
                <w:szCs w:val="24"/>
                <w:lang w:val="lt-LT" w:eastAsia="lt-LT"/>
              </w:rPr>
            </w:pPr>
          </w:p>
          <w:p w14:paraId="2FEFEA01" w14:textId="3C5BD1F4"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2E47C0E7"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2023 m. vasario 1 </w:t>
            </w:r>
            <w:r>
              <w:rPr>
                <w:rFonts w:ascii="Times New Roman" w:hAnsi="Times New Roman"/>
                <w:sz w:val="24"/>
                <w:szCs w:val="24"/>
                <w:lang w:val="lt-LT" w:eastAsia="lt-LT"/>
              </w:rPr>
              <w:t>d. įsakymu Nr.</w:t>
            </w:r>
            <w:r w:rsidR="00767AD6">
              <w:rPr>
                <w:rFonts w:ascii="Times New Roman" w:hAnsi="Times New Roman"/>
                <w:sz w:val="24"/>
                <w:szCs w:val="24"/>
                <w:lang w:val="lt-LT" w:eastAsia="lt-LT"/>
              </w:rPr>
              <w:t xml:space="preserve"> </w:t>
            </w:r>
            <w:r w:rsidR="00767AD6" w:rsidRPr="00767AD6">
              <w:rPr>
                <w:rFonts w:ascii="Times New Roman" w:hAnsi="Times New Roman"/>
                <w:sz w:val="24"/>
                <w:szCs w:val="24"/>
                <w:lang w:val="lt-LT" w:eastAsia="lt-LT"/>
              </w:rPr>
              <w:t>R-44</w:t>
            </w:r>
          </w:p>
          <w:p w14:paraId="21F10820" w14:textId="77777777" w:rsidR="009C56B5" w:rsidRDefault="009C56B5" w:rsidP="00672D96">
            <w:pPr>
              <w:jc w:val="center"/>
              <w:rPr>
                <w:rFonts w:ascii="Times New Roman" w:hAnsi="Times New Roman"/>
                <w:b/>
                <w:sz w:val="24"/>
                <w:szCs w:val="24"/>
                <w:lang w:val="lt-LT" w:eastAsia="lt-LT"/>
              </w:rPr>
            </w:pPr>
          </w:p>
          <w:p w14:paraId="1B365911" w14:textId="22736ADB" w:rsidR="009C56B5" w:rsidRDefault="0048252B" w:rsidP="00672D96">
            <w:pPr>
              <w:jc w:val="center"/>
              <w:rPr>
                <w:rFonts w:ascii="Times New Roman" w:hAnsi="Times New Roman"/>
                <w:b/>
                <w:sz w:val="24"/>
                <w:szCs w:val="24"/>
                <w:lang w:val="lt-LT" w:eastAsia="lt-LT"/>
              </w:rPr>
            </w:pPr>
            <w:r>
              <w:rPr>
                <w:rFonts w:ascii="Times New Roman" w:hAnsi="Times New Roman"/>
                <w:b/>
                <w:sz w:val="24"/>
                <w:szCs w:val="24"/>
                <w:lang w:val="lt-LT" w:eastAsia="lt-LT"/>
              </w:rPr>
              <w:t>(Studento praktinio mokymo sutarties</w:t>
            </w:r>
            <w:r w:rsidR="001E3CB8">
              <w:rPr>
                <w:rFonts w:ascii="Times New Roman" w:hAnsi="Times New Roman"/>
                <w:b/>
                <w:sz w:val="24"/>
                <w:szCs w:val="24"/>
                <w:lang w:val="lt-LT" w:eastAsia="lt-LT"/>
              </w:rPr>
              <w:t xml:space="preserve"> pavyzdinė</w:t>
            </w:r>
            <w:r>
              <w:rPr>
                <w:rFonts w:ascii="Times New Roman" w:hAnsi="Times New Roman"/>
                <w:b/>
                <w:sz w:val="24"/>
                <w:szCs w:val="24"/>
                <w:lang w:val="lt-LT" w:eastAsia="lt-LT"/>
              </w:rPr>
              <w:t xml:space="preserve"> forma)</w:t>
            </w: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0BF0A799"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953A82E" w14:textId="77777777" w:rsidR="00B662EA" w:rsidRPr="0022016E" w:rsidRDefault="00B662EA" w:rsidP="00672D96">
            <w:pPr>
              <w:jc w:val="cente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9C56B5" w14:paraId="15470CDA" w14:textId="77777777" w:rsidTr="00C85591">
        <w:tc>
          <w:tcPr>
            <w:tcW w:w="0" w:type="auto"/>
          </w:tcPr>
          <w:p w14:paraId="503E35C3" w14:textId="7C9ACE66" w:rsidR="00003FD1" w:rsidRPr="0022016E" w:rsidRDefault="005B0F73"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5B0F73">
              <w:rPr>
                <w:rFonts w:ascii="Times New Roman" w:hAnsi="Times New Roman"/>
                <w:sz w:val="24"/>
                <w:szCs w:val="24"/>
                <w:lang w:val="lt-LT"/>
              </w:rPr>
              <w:t>Vilniaus universiteto Tarptautini</w:t>
            </w:r>
            <w:r w:rsidRPr="005B0F73">
              <w:rPr>
                <w:rFonts w:ascii="Times New Roman" w:hAnsi="Times New Roman" w:hint="eastAsia"/>
                <w:sz w:val="24"/>
                <w:szCs w:val="24"/>
                <w:lang w:val="lt-LT"/>
              </w:rPr>
              <w:t>ų</w:t>
            </w:r>
            <w:r w:rsidRPr="005B0F73">
              <w:rPr>
                <w:rFonts w:ascii="Times New Roman" w:hAnsi="Times New Roman"/>
                <w:sz w:val="24"/>
                <w:szCs w:val="24"/>
                <w:lang w:val="lt-LT"/>
              </w:rPr>
              <w:t xml:space="preserve"> santyki</w:t>
            </w:r>
            <w:r w:rsidRPr="005B0F73">
              <w:rPr>
                <w:rFonts w:ascii="Times New Roman" w:hAnsi="Times New Roman" w:hint="eastAsia"/>
                <w:sz w:val="24"/>
                <w:szCs w:val="24"/>
                <w:lang w:val="lt-LT"/>
              </w:rPr>
              <w:t>ų</w:t>
            </w:r>
            <w:r w:rsidRPr="005B0F73">
              <w:rPr>
                <w:rFonts w:ascii="Times New Roman" w:hAnsi="Times New Roman"/>
                <w:sz w:val="24"/>
                <w:szCs w:val="24"/>
                <w:lang w:val="lt-LT"/>
              </w:rPr>
              <w:t xml:space="preserve"> ir politikos moksl</w:t>
            </w:r>
            <w:r w:rsidRPr="005B0F73">
              <w:rPr>
                <w:rFonts w:ascii="Times New Roman" w:hAnsi="Times New Roman" w:hint="eastAsia"/>
                <w:sz w:val="24"/>
                <w:szCs w:val="24"/>
                <w:lang w:val="lt-LT"/>
              </w:rPr>
              <w:t>ų</w:t>
            </w:r>
            <w:r w:rsidRPr="005B0F73">
              <w:rPr>
                <w:rFonts w:ascii="Times New Roman" w:hAnsi="Times New Roman"/>
                <w:sz w:val="24"/>
                <w:szCs w:val="24"/>
                <w:lang w:val="lt-LT"/>
              </w:rPr>
              <w:t xml:space="preserve"> institutas </w:t>
            </w:r>
            <w:r w:rsidR="00003FD1" w:rsidRPr="0022016E">
              <w:rPr>
                <w:rFonts w:ascii="Times New Roman" w:hAnsi="Times New Roman"/>
                <w:sz w:val="24"/>
                <w:szCs w:val="24"/>
                <w:lang w:val="lt-LT"/>
              </w:rPr>
              <w:t>(toliau – Universitetas),</w:t>
            </w:r>
          </w:p>
          <w:p w14:paraId="58246B3C" w14:textId="40B9D10B" w:rsidR="00003FD1" w:rsidRPr="0022016E" w:rsidRDefault="00003FD1" w:rsidP="005B0F73">
            <w:pPr>
              <w:keepNext/>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atstovaujamas </w:t>
            </w:r>
            <w:r w:rsidR="005B0F73">
              <w:rPr>
                <w:rFonts w:ascii="Times New Roman" w:hAnsi="Times New Roman"/>
                <w:sz w:val="24"/>
                <w:lang w:val="lt-LT"/>
              </w:rPr>
              <w:t xml:space="preserve"> direktorės prof. dr. Margaritos </w:t>
            </w:r>
            <w:proofErr w:type="spellStart"/>
            <w:r w:rsidR="005B0F73">
              <w:rPr>
                <w:rFonts w:ascii="Times New Roman" w:hAnsi="Times New Roman"/>
                <w:sz w:val="24"/>
                <w:lang w:val="lt-LT"/>
              </w:rPr>
              <w:t>Šešelgytės</w:t>
            </w:r>
            <w:proofErr w:type="spellEnd"/>
            <w:r w:rsidRPr="0022016E">
              <w:rPr>
                <w:rFonts w:ascii="Times New Roman" w:hAnsi="Times New Roman"/>
                <w:sz w:val="24"/>
                <w:szCs w:val="24"/>
                <w:lang w:val="lt-LT"/>
              </w:rPr>
              <w:t>,</w:t>
            </w:r>
            <w:r w:rsidR="005B0F73">
              <w:rPr>
                <w:rFonts w:ascii="Times New Roman" w:hAnsi="Times New Roman"/>
                <w:sz w:val="24"/>
                <w:szCs w:val="24"/>
                <w:lang w:val="lt-LT"/>
              </w:rPr>
              <w:t xml:space="preserve"> </w:t>
            </w:r>
            <w:r w:rsidRPr="0022016E">
              <w:rPr>
                <w:rFonts w:ascii="Times New Roman" w:hAnsi="Times New Roman"/>
                <w:sz w:val="24"/>
                <w:szCs w:val="24"/>
                <w:lang w:val="lt-LT"/>
              </w:rPr>
              <w:t xml:space="preserve">veikiančio pagal </w:t>
            </w:r>
            <w:r w:rsidR="005B0F73">
              <w:rPr>
                <w:rFonts w:ascii="Times New Roman" w:hAnsi="Times New Roman"/>
                <w:sz w:val="24"/>
                <w:lang w:val="lt-LT"/>
              </w:rPr>
              <w:t>Vilniaus universiteto rektoriaus įgaliojimą</w:t>
            </w:r>
            <w:r w:rsidRPr="0022016E">
              <w:rPr>
                <w:rFonts w:ascii="Times New Roman" w:hAnsi="Times New Roman"/>
                <w:sz w:val="24"/>
                <w:szCs w:val="24"/>
                <w:lang w:val="lt-LT"/>
              </w:rPr>
              <w:t>,</w:t>
            </w:r>
          </w:p>
          <w:p w14:paraId="0832B332"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priimanti organizacija),</w:t>
            </w:r>
          </w:p>
          <w:p w14:paraId="1C113139" w14:textId="77777777" w:rsidR="00003FD1" w:rsidRPr="0022016E" w:rsidRDefault="00003FD1" w:rsidP="00672D96">
            <w:pPr>
              <w:widowControl w:val="0"/>
              <w:tabs>
                <w:tab w:val="right" w:leader="underscore" w:pos="9072"/>
              </w:tabs>
              <w:suppressAutoHyphens/>
              <w:overflowPunct/>
              <w:autoSpaceDE/>
              <w:adjustRightInd/>
              <w:ind w:left="840"/>
              <w:textAlignment w:val="auto"/>
              <w:rPr>
                <w:rFonts w:ascii="Times New Roman" w:hAnsi="Times New Roman"/>
                <w:sz w:val="24"/>
                <w:szCs w:val="24"/>
                <w:lang w:val="lt-LT"/>
              </w:rPr>
            </w:pPr>
            <w:r w:rsidRPr="0022016E">
              <w:rPr>
                <w:rFonts w:ascii="Times New Roman" w:hAnsi="Times New Roman"/>
                <w:sz w:val="24"/>
                <w:szCs w:val="24"/>
                <w:lang w:val="lt-LT"/>
              </w:rPr>
              <w:t>(priimančios organizacijos pavadinimas)</w:t>
            </w:r>
          </w:p>
          <w:p w14:paraId="5A9A2A0D"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22016E" w:rsidRDefault="00003FD1" w:rsidP="00672D96">
            <w:pPr>
              <w:widowControl w:val="0"/>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6F6C72BA"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pagal </w:t>
            </w:r>
            <w:r w:rsidRPr="0022016E">
              <w:rPr>
                <w:rFonts w:ascii="Times New Roman" w:hAnsi="Times New Roman"/>
                <w:sz w:val="24"/>
                <w:szCs w:val="24"/>
                <w:lang w:val="lt-LT"/>
              </w:rPr>
              <w:tab/>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studentas </w:t>
            </w:r>
            <w:r w:rsidRPr="0022016E">
              <w:rPr>
                <w:rFonts w:ascii="Times New Roman" w:hAnsi="Times New Roman"/>
                <w:sz w:val="24"/>
                <w:szCs w:val="24"/>
                <w:lang w:val="lt-LT"/>
              </w:rPr>
              <w:tab/>
            </w:r>
          </w:p>
          <w:p w14:paraId="6BB480F8" w14:textId="77777777" w:rsidR="00003FD1" w:rsidRPr="0022016E" w:rsidRDefault="00003FD1" w:rsidP="00672D96">
            <w:pPr>
              <w:widowControl w:val="0"/>
              <w:tabs>
                <w:tab w:val="right" w:leader="underscore" w:pos="9072"/>
              </w:tabs>
              <w:suppressAutoHyphens/>
              <w:overflowPunct/>
              <w:autoSpaceDE/>
              <w:adjustRightInd/>
              <w:ind w:left="960"/>
              <w:jc w:val="center"/>
              <w:textAlignment w:val="auto"/>
              <w:rPr>
                <w:rFonts w:ascii="Times New Roman" w:hAnsi="Times New Roman"/>
                <w:sz w:val="24"/>
                <w:szCs w:val="24"/>
                <w:lang w:val="lt-LT"/>
              </w:rPr>
            </w:pPr>
            <w:r w:rsidRPr="0022016E">
              <w:rPr>
                <w:rFonts w:ascii="Times New Roman" w:hAnsi="Times New Roman"/>
                <w:sz w:val="24"/>
                <w:szCs w:val="24"/>
                <w:lang w:val="lt-LT"/>
              </w:rPr>
              <w:t xml:space="preserve">(studijų programos pavadinimas, kursas, studento vardas, pavardė, asmens kodas </w:t>
            </w:r>
          </w:p>
          <w:p w14:paraId="06C48F7A"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___________________________________________________________________________,</w:t>
            </w:r>
          </w:p>
          <w:p w14:paraId="3DC0E5A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777777"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14265C08" w14:textId="77777777" w:rsidTr="00C85591">
        <w:tc>
          <w:tcPr>
            <w:tcW w:w="0" w:type="auto"/>
          </w:tcPr>
          <w:p w14:paraId="2A838F8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1EA5498B" w14:textId="24796213" w:rsidR="00B662EA"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2. Studentas 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6006A0E8"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2.1. praktikos tikslas –</w:t>
            </w:r>
            <w:r w:rsidR="00ED2500">
              <w:t xml:space="preserve"> </w:t>
            </w:r>
            <w:r w:rsidR="00ED2500" w:rsidRPr="00ED2500">
              <w:rPr>
                <w:rFonts w:ascii="Times New Roman" w:hAnsi="Times New Roman"/>
                <w:sz w:val="24"/>
                <w:szCs w:val="24"/>
                <w:lang w:val="lt-LT"/>
              </w:rPr>
              <w:t>pritaikyti studij</w:t>
            </w:r>
            <w:r w:rsidR="00ED2500" w:rsidRPr="00ED2500">
              <w:rPr>
                <w:rFonts w:ascii="Times New Roman" w:hAnsi="Times New Roman" w:hint="eastAsia"/>
                <w:sz w:val="24"/>
                <w:szCs w:val="24"/>
                <w:lang w:val="lt-LT"/>
              </w:rPr>
              <w:t>ų</w:t>
            </w:r>
            <w:r w:rsidR="00ED2500" w:rsidRPr="00ED2500">
              <w:rPr>
                <w:rFonts w:ascii="Times New Roman" w:hAnsi="Times New Roman"/>
                <w:sz w:val="24"/>
                <w:szCs w:val="24"/>
                <w:lang w:val="lt-LT"/>
              </w:rPr>
              <w:t xml:space="preserve"> metu </w:t>
            </w:r>
            <w:r w:rsidR="00ED2500" w:rsidRPr="00ED2500">
              <w:rPr>
                <w:rFonts w:ascii="Times New Roman" w:hAnsi="Times New Roman" w:hint="eastAsia"/>
                <w:sz w:val="24"/>
                <w:szCs w:val="24"/>
                <w:lang w:val="lt-LT"/>
              </w:rPr>
              <w:t>į</w:t>
            </w:r>
            <w:r w:rsidR="00ED2500" w:rsidRPr="00ED2500">
              <w:rPr>
                <w:rFonts w:ascii="Times New Roman" w:hAnsi="Times New Roman"/>
                <w:sz w:val="24"/>
                <w:szCs w:val="24"/>
                <w:lang w:val="lt-LT"/>
              </w:rPr>
              <w:t>gytas politikos moksl</w:t>
            </w:r>
            <w:r w:rsidR="00ED2500" w:rsidRPr="00ED2500">
              <w:rPr>
                <w:rFonts w:ascii="Times New Roman" w:hAnsi="Times New Roman" w:hint="eastAsia"/>
                <w:sz w:val="24"/>
                <w:szCs w:val="24"/>
                <w:lang w:val="lt-LT"/>
              </w:rPr>
              <w:t>ų</w:t>
            </w:r>
            <w:r w:rsidR="00ED2500" w:rsidRPr="00ED2500">
              <w:rPr>
                <w:rFonts w:ascii="Times New Roman" w:hAnsi="Times New Roman"/>
                <w:sz w:val="24"/>
                <w:szCs w:val="24"/>
                <w:lang w:val="lt-LT"/>
              </w:rPr>
              <w:t xml:space="preserve"> žinias praktikoje bei </w:t>
            </w:r>
            <w:r w:rsidR="00ED2500" w:rsidRPr="00ED2500">
              <w:rPr>
                <w:rFonts w:ascii="Times New Roman" w:hAnsi="Times New Roman" w:hint="eastAsia"/>
                <w:sz w:val="24"/>
                <w:szCs w:val="24"/>
                <w:lang w:val="lt-LT"/>
              </w:rPr>
              <w:t>į</w:t>
            </w:r>
            <w:r w:rsidR="00ED2500" w:rsidRPr="00ED2500">
              <w:rPr>
                <w:rFonts w:ascii="Times New Roman" w:hAnsi="Times New Roman"/>
                <w:sz w:val="24"/>
                <w:szCs w:val="24"/>
                <w:lang w:val="lt-LT"/>
              </w:rPr>
              <w:t>gyti praktin</w:t>
            </w:r>
            <w:r w:rsidR="00ED2500" w:rsidRPr="00ED2500">
              <w:rPr>
                <w:rFonts w:ascii="Times New Roman" w:hAnsi="Times New Roman" w:hint="eastAsia"/>
                <w:sz w:val="24"/>
                <w:szCs w:val="24"/>
                <w:lang w:val="lt-LT"/>
              </w:rPr>
              <w:t>ė</w:t>
            </w:r>
            <w:r w:rsidR="00ED2500" w:rsidRPr="00ED2500">
              <w:rPr>
                <w:rFonts w:ascii="Times New Roman" w:hAnsi="Times New Roman"/>
                <w:sz w:val="24"/>
                <w:szCs w:val="24"/>
                <w:lang w:val="lt-LT"/>
              </w:rPr>
              <w:t>s profesin</w:t>
            </w:r>
            <w:r w:rsidR="00ED2500" w:rsidRPr="00ED2500">
              <w:rPr>
                <w:rFonts w:ascii="Times New Roman" w:hAnsi="Times New Roman" w:hint="eastAsia"/>
                <w:sz w:val="24"/>
                <w:szCs w:val="24"/>
                <w:lang w:val="lt-LT"/>
              </w:rPr>
              <w:t>ė</w:t>
            </w:r>
            <w:r w:rsidR="00ED2500" w:rsidRPr="00ED2500">
              <w:rPr>
                <w:rFonts w:ascii="Times New Roman" w:hAnsi="Times New Roman"/>
                <w:sz w:val="24"/>
                <w:szCs w:val="24"/>
                <w:lang w:val="lt-LT"/>
              </w:rPr>
              <w:t xml:space="preserve">s veiklos </w:t>
            </w:r>
            <w:r w:rsidR="00ED2500" w:rsidRPr="00ED2500">
              <w:rPr>
                <w:rFonts w:ascii="Times New Roman" w:hAnsi="Times New Roman" w:hint="eastAsia"/>
                <w:sz w:val="24"/>
                <w:szCs w:val="24"/>
                <w:lang w:val="lt-LT"/>
              </w:rPr>
              <w:t>į</w:t>
            </w:r>
            <w:r w:rsidR="00ED2500" w:rsidRPr="00ED2500">
              <w:rPr>
                <w:rFonts w:ascii="Times New Roman" w:hAnsi="Times New Roman"/>
                <w:sz w:val="24"/>
                <w:szCs w:val="24"/>
                <w:lang w:val="lt-LT"/>
              </w:rPr>
              <w:t>g</w:t>
            </w:r>
            <w:r w:rsidR="00ED2500" w:rsidRPr="00ED2500">
              <w:rPr>
                <w:rFonts w:ascii="Times New Roman" w:hAnsi="Times New Roman" w:hint="eastAsia"/>
                <w:sz w:val="24"/>
                <w:szCs w:val="24"/>
                <w:lang w:val="lt-LT"/>
              </w:rPr>
              <w:t>ū</w:t>
            </w:r>
            <w:r w:rsidR="00ED2500" w:rsidRPr="00ED2500">
              <w:rPr>
                <w:rFonts w:ascii="Times New Roman" w:hAnsi="Times New Roman"/>
                <w:sz w:val="24"/>
                <w:szCs w:val="24"/>
                <w:lang w:val="lt-LT"/>
              </w:rPr>
              <w:t>dži</w:t>
            </w:r>
            <w:r w:rsidR="00ED2500" w:rsidRPr="00ED2500">
              <w:rPr>
                <w:rFonts w:ascii="Times New Roman" w:hAnsi="Times New Roman" w:hint="eastAsia"/>
                <w:sz w:val="24"/>
                <w:szCs w:val="24"/>
                <w:lang w:val="lt-LT"/>
              </w:rPr>
              <w:t>ų</w:t>
            </w:r>
            <w:r w:rsidR="00ED2500" w:rsidRPr="00ED2500">
              <w:rPr>
                <w:rFonts w:ascii="Times New Roman" w:hAnsi="Times New Roman"/>
                <w:sz w:val="24"/>
                <w:szCs w:val="24"/>
                <w:lang w:val="lt-LT"/>
              </w:rPr>
              <w:t xml:space="preserve"> ir geb</w:t>
            </w:r>
            <w:r w:rsidR="00ED2500" w:rsidRPr="00ED2500">
              <w:rPr>
                <w:rFonts w:ascii="Times New Roman" w:hAnsi="Times New Roman" w:hint="eastAsia"/>
                <w:sz w:val="24"/>
                <w:szCs w:val="24"/>
                <w:lang w:val="lt-LT"/>
              </w:rPr>
              <w:t>ė</w:t>
            </w:r>
            <w:r w:rsidR="00ED2500" w:rsidRPr="00ED2500">
              <w:rPr>
                <w:rFonts w:ascii="Times New Roman" w:hAnsi="Times New Roman"/>
                <w:sz w:val="24"/>
                <w:szCs w:val="24"/>
                <w:lang w:val="lt-LT"/>
              </w:rPr>
              <w:t>jim</w:t>
            </w:r>
            <w:r w:rsidR="00ED2500" w:rsidRPr="00ED2500">
              <w:rPr>
                <w:rFonts w:ascii="Times New Roman" w:hAnsi="Times New Roman" w:hint="eastAsia"/>
                <w:sz w:val="24"/>
                <w:szCs w:val="24"/>
                <w:lang w:val="lt-LT"/>
              </w:rPr>
              <w:t>ų</w:t>
            </w:r>
            <w:r w:rsidR="00ED2500" w:rsidRPr="00ED2500">
              <w:rPr>
                <w:rFonts w:ascii="Times New Roman" w:hAnsi="Times New Roman"/>
                <w:sz w:val="24"/>
                <w:szCs w:val="24"/>
                <w:lang w:val="lt-LT"/>
              </w:rPr>
              <w:t xml:space="preserve"> </w:t>
            </w:r>
            <w:r w:rsidRPr="0022016E">
              <w:rPr>
                <w:rFonts w:ascii="Times New Roman" w:hAnsi="Times New Roman"/>
                <w:sz w:val="24"/>
                <w:szCs w:val="24"/>
                <w:lang w:val="lt-LT"/>
              </w:rPr>
              <w:t>;</w:t>
            </w:r>
          </w:p>
        </w:tc>
      </w:tr>
      <w:tr w:rsidR="0022016E" w:rsidRPr="0022016E" w14:paraId="286850D0" w14:textId="77777777" w:rsidTr="00C85591">
        <w:tc>
          <w:tcPr>
            <w:tcW w:w="0" w:type="auto"/>
          </w:tcPr>
          <w:p w14:paraId="0FA7B097" w14:textId="77777777" w:rsidR="002672EC" w:rsidRDefault="002672EC" w:rsidP="00672D96">
            <w:pPr>
              <w:rPr>
                <w:rFonts w:ascii="Times New Roman" w:hAnsi="Times New Roman"/>
                <w:sz w:val="24"/>
                <w:szCs w:val="24"/>
                <w:lang w:val="lt-LT"/>
              </w:rPr>
            </w:pPr>
          </w:p>
          <w:p w14:paraId="48B0B770" w14:textId="263BF5B9" w:rsidR="002672EC" w:rsidRPr="0022016E" w:rsidRDefault="00003FD1" w:rsidP="002672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2.2. numatomi praktikos rezultatai –</w:t>
            </w:r>
            <w:r w:rsidR="00014AFB">
              <w:t xml:space="preserve"> </w:t>
            </w:r>
            <w:r w:rsidR="00014AFB" w:rsidRPr="00014AFB">
              <w:rPr>
                <w:rFonts w:ascii="Times New Roman" w:hAnsi="Times New Roman"/>
                <w:sz w:val="24"/>
                <w:szCs w:val="24"/>
                <w:lang w:val="lt-LT"/>
              </w:rPr>
              <w:t>susipažinti su praktikos institucijos strukt</w:t>
            </w:r>
            <w:r w:rsidR="00014AFB" w:rsidRPr="00014AFB">
              <w:rPr>
                <w:rFonts w:ascii="Times New Roman" w:hAnsi="Times New Roman" w:hint="eastAsia"/>
                <w:sz w:val="24"/>
                <w:szCs w:val="24"/>
                <w:lang w:val="lt-LT"/>
              </w:rPr>
              <w:t>ū</w:t>
            </w:r>
            <w:r w:rsidR="00014AFB" w:rsidRPr="00014AFB">
              <w:rPr>
                <w:rFonts w:ascii="Times New Roman" w:hAnsi="Times New Roman"/>
                <w:sz w:val="24"/>
                <w:szCs w:val="24"/>
                <w:lang w:val="lt-LT"/>
              </w:rPr>
              <w:t>ra, funkcijomis, darbo organizavimo ypatumais;</w:t>
            </w:r>
            <w:r w:rsidRPr="0022016E">
              <w:rPr>
                <w:rFonts w:ascii="Times New Roman" w:hAnsi="Times New Roman"/>
                <w:sz w:val="24"/>
                <w:szCs w:val="24"/>
                <w:lang w:val="lt-LT"/>
              </w:rPr>
              <w:t xml:space="preserve"> </w:t>
            </w:r>
          </w:p>
          <w:p w14:paraId="26626924" w14:textId="1EF1B767" w:rsidR="00003FD1" w:rsidRPr="0022016E" w:rsidRDefault="00003FD1" w:rsidP="00672D96">
            <w:pPr>
              <w:rPr>
                <w:rFonts w:ascii="Times New Roman" w:hAnsi="Times New Roman"/>
                <w:sz w:val="24"/>
                <w:szCs w:val="24"/>
                <w:lang w:val="lt-LT"/>
              </w:rPr>
            </w:pPr>
          </w:p>
        </w:tc>
      </w:tr>
      <w:tr w:rsidR="0022016E" w:rsidRPr="009C56B5" w14:paraId="3884F57F" w14:textId="77777777" w:rsidTr="00C85591">
        <w:tc>
          <w:tcPr>
            <w:tcW w:w="0" w:type="auto"/>
          </w:tcPr>
          <w:p w14:paraId="44F1010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2.3. praktikos trukmė – praktika prasideda </w:t>
            </w:r>
            <w:r w:rsidRPr="0022016E">
              <w:rPr>
                <w:rFonts w:ascii="Times New Roman" w:hAnsi="Times New Roman"/>
                <w:sz w:val="24"/>
                <w:szCs w:val="24"/>
                <w:lang w:val="lt-LT"/>
              </w:rPr>
              <w:tab/>
            </w:r>
          </w:p>
          <w:p w14:paraId="6CC10544" w14:textId="77777777" w:rsidR="00003FD1" w:rsidRPr="0022016E" w:rsidRDefault="00003FD1" w:rsidP="00672D96">
            <w:pPr>
              <w:widowControl w:val="0"/>
              <w:tabs>
                <w:tab w:val="right" w:leader="underscore" w:pos="9072"/>
              </w:tabs>
              <w:suppressAutoHyphens/>
              <w:overflowPunct/>
              <w:autoSpaceDE/>
              <w:adjustRightInd/>
              <w:ind w:left="4680"/>
              <w:jc w:val="center"/>
              <w:textAlignment w:val="auto"/>
              <w:rPr>
                <w:rFonts w:ascii="Times New Roman" w:hAnsi="Times New Roman"/>
                <w:sz w:val="24"/>
                <w:szCs w:val="24"/>
                <w:lang w:val="lt-LT"/>
              </w:rPr>
            </w:pPr>
            <w:r w:rsidRPr="0022016E">
              <w:rPr>
                <w:rFonts w:ascii="Times New Roman" w:hAnsi="Times New Roman"/>
                <w:sz w:val="24"/>
                <w:szCs w:val="24"/>
                <w:lang w:val="lt-LT"/>
              </w:rPr>
              <w:t>(metai, mėnuo, diena)</w:t>
            </w:r>
          </w:p>
          <w:p w14:paraId="43F3E37C"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baigiasi </w:t>
            </w:r>
            <w:r w:rsidRPr="0022016E">
              <w:rPr>
                <w:rFonts w:ascii="Times New Roman" w:hAnsi="Times New Roman"/>
                <w:sz w:val="24"/>
                <w:szCs w:val="24"/>
                <w:lang w:val="lt-LT"/>
              </w:rPr>
              <w:tab/>
              <w:t>,</w:t>
            </w:r>
          </w:p>
          <w:p w14:paraId="7E6AE788" w14:textId="77777777" w:rsidR="00003FD1" w:rsidRPr="0022016E" w:rsidRDefault="00003FD1" w:rsidP="00672D96">
            <w:pPr>
              <w:widowControl w:val="0"/>
              <w:tabs>
                <w:tab w:val="right" w:leader="underscore" w:pos="9072"/>
              </w:tabs>
              <w:suppressAutoHyphens/>
              <w:overflowPunct/>
              <w:autoSpaceDE/>
              <w:adjustRightInd/>
              <w:ind w:left="1080"/>
              <w:jc w:val="center"/>
              <w:textAlignment w:val="auto"/>
              <w:rPr>
                <w:rFonts w:ascii="Times New Roman" w:hAnsi="Times New Roman"/>
                <w:sz w:val="24"/>
                <w:szCs w:val="24"/>
                <w:lang w:val="lt-LT"/>
              </w:rPr>
            </w:pPr>
            <w:r w:rsidRPr="0022016E">
              <w:rPr>
                <w:rFonts w:ascii="Times New Roman" w:hAnsi="Times New Roman"/>
                <w:sz w:val="24"/>
                <w:szCs w:val="24"/>
                <w:lang w:val="lt-LT"/>
              </w:rPr>
              <w:t>(metai, mėnuo, diena)</w:t>
            </w:r>
          </w:p>
          <w:p w14:paraId="6641444A" w14:textId="2D1A0886"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praktikos apimtis </w:t>
            </w:r>
            <w:r w:rsidR="001C322C">
              <w:rPr>
                <w:rFonts w:ascii="Times New Roman" w:hAnsi="Times New Roman"/>
                <w:sz w:val="24"/>
                <w:szCs w:val="24"/>
                <w:lang w:val="lt-LT"/>
              </w:rPr>
              <w:t xml:space="preserve"> </w:t>
            </w:r>
            <w:r w:rsidR="001C322C">
              <w:rPr>
                <w:rFonts w:ascii="Times New Roman" w:hAnsi="Times New Roman"/>
                <w:sz w:val="24"/>
                <w:szCs w:val="24"/>
                <w:u w:val="single"/>
                <w:lang w:val="lt-LT"/>
              </w:rPr>
              <w:t xml:space="preserve">                                                  20 kreditų                                                      </w:t>
            </w:r>
            <w:bookmarkStart w:id="0" w:name="_GoBack"/>
            <w:bookmarkEnd w:id="0"/>
            <w:r w:rsidRPr="0022016E">
              <w:rPr>
                <w:rFonts w:ascii="Times New Roman" w:hAnsi="Times New Roman"/>
                <w:sz w:val="24"/>
                <w:szCs w:val="24"/>
                <w:lang w:val="lt-LT"/>
              </w:rPr>
              <w:t>;</w:t>
            </w:r>
          </w:p>
          <w:p w14:paraId="70E5BCB2" w14:textId="77777777" w:rsidR="00003FD1" w:rsidRPr="0022016E" w:rsidRDefault="00003FD1" w:rsidP="00672D96">
            <w:pPr>
              <w:widowControl w:val="0"/>
              <w:tabs>
                <w:tab w:val="right" w:leader="underscore" w:pos="9072"/>
              </w:tabs>
              <w:suppressAutoHyphens/>
              <w:overflowPunct/>
              <w:autoSpaceDE/>
              <w:adjustRightInd/>
              <w:ind w:left="1680"/>
              <w:jc w:val="center"/>
              <w:textAlignment w:val="auto"/>
              <w:rPr>
                <w:rFonts w:ascii="Times New Roman" w:hAnsi="Times New Roman"/>
                <w:sz w:val="24"/>
                <w:szCs w:val="24"/>
                <w:lang w:val="lt-LT"/>
              </w:rPr>
            </w:pPr>
            <w:r w:rsidRPr="0022016E">
              <w:rPr>
                <w:rFonts w:ascii="Times New Roman" w:hAnsi="Times New Roman"/>
                <w:sz w:val="24"/>
                <w:szCs w:val="24"/>
                <w:lang w:val="lt-LT"/>
              </w:rPr>
              <w:t>(studijų kreditų skaičius)</w:t>
            </w:r>
          </w:p>
        </w:tc>
      </w:tr>
      <w:tr w:rsidR="0022016E" w:rsidRPr="0022016E" w14:paraId="033EFBD8" w14:textId="77777777" w:rsidTr="00C85591">
        <w:tc>
          <w:tcPr>
            <w:tcW w:w="0" w:type="auto"/>
          </w:tcPr>
          <w:p w14:paraId="5FCAD44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 </w:t>
            </w:r>
            <w:r w:rsidRPr="0022016E">
              <w:rPr>
                <w:rFonts w:ascii="Times New Roman" w:hAnsi="Times New Roman"/>
                <w:sz w:val="24"/>
                <w:szCs w:val="24"/>
                <w:lang w:val="lt-LT"/>
              </w:rPr>
              <w:tab/>
              <w:t>.</w:t>
            </w:r>
          </w:p>
        </w:tc>
      </w:tr>
      <w:tr w:rsidR="0022016E" w:rsidRPr="0022016E" w14:paraId="5FF2ED3C" w14:textId="77777777" w:rsidTr="00C85591">
        <w:tc>
          <w:tcPr>
            <w:tcW w:w="0" w:type="auto"/>
          </w:tcPr>
          <w:p w14:paraId="22504298"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D30DD0">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3.1. užtikrinti studento, siunčiamo atlikti praktiką, būtiną praktikai teorinį ir praktinį pasirengimą;</w:t>
            </w:r>
          </w:p>
        </w:tc>
      </w:tr>
      <w:tr w:rsidR="0022016E" w:rsidRPr="0022016E" w14:paraId="03025EA4" w14:textId="77777777" w:rsidTr="00C85591">
        <w:tc>
          <w:tcPr>
            <w:tcW w:w="0" w:type="auto"/>
          </w:tcPr>
          <w:p w14:paraId="56D9F7C0" w14:textId="77777777" w:rsidR="00003FD1" w:rsidRPr="00652CDC" w:rsidRDefault="00003FD1" w:rsidP="00D30DD0">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3C127E88" w14:textId="77777777" w:rsidTr="00C85591">
        <w:tc>
          <w:tcPr>
            <w:tcW w:w="0" w:type="auto"/>
          </w:tcPr>
          <w:p w14:paraId="0CF55D8C" w14:textId="7520A101" w:rsidR="00003FD1" w:rsidRPr="00652CDC" w:rsidRDefault="00003FD1" w:rsidP="00D30DD0">
            <w:pPr>
              <w:tabs>
                <w:tab w:val="left" w:pos="1276"/>
              </w:tabs>
              <w:spacing w:line="240" w:lineRule="atLeast"/>
              <w:jc w:val="both"/>
              <w:rPr>
                <w:rFonts w:asciiTheme="majorBidi" w:hAnsiTheme="majorBidi" w:cstheme="majorBidi"/>
                <w:sz w:val="24"/>
                <w:szCs w:val="24"/>
                <w:lang w:val="lt-LT"/>
              </w:rPr>
            </w:pPr>
            <w:r w:rsidRPr="00652CDC">
              <w:rPr>
                <w:rFonts w:ascii="Times New Roman" w:hAnsi="Times New Roman"/>
                <w:sz w:val="24"/>
                <w:szCs w:val="24"/>
                <w:lang w:val="lt-LT"/>
              </w:rPr>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77777777" w:rsidR="00003FD1"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xml:space="preserve">. papildomi Universiteto įsipareigojimai – </w:t>
            </w:r>
            <w:r w:rsidR="00003FD1" w:rsidRPr="0022016E">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 Priimanti organizacija įsipareigoja:</w:t>
            </w:r>
          </w:p>
        </w:tc>
      </w:tr>
      <w:tr w:rsidR="0022016E" w:rsidRPr="009C56B5" w14:paraId="5BD26DAB" w14:textId="77777777" w:rsidTr="00C85591">
        <w:tc>
          <w:tcPr>
            <w:tcW w:w="0" w:type="auto"/>
          </w:tcPr>
          <w:p w14:paraId="43B63BED"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p>
          <w:p w14:paraId="4125C19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___________________________________________________________________________,</w:t>
            </w:r>
          </w:p>
          <w:p w14:paraId="6081D863" w14:textId="77777777" w:rsidR="00003FD1" w:rsidRPr="0022016E" w:rsidRDefault="00003FD1" w:rsidP="00672D96">
            <w:pPr>
              <w:widowControl w:val="0"/>
              <w:tabs>
                <w:tab w:val="left" w:leader="underscore" w:pos="8641"/>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(praktinio mokymo vietos pavadinimas ir adresas)</w:t>
            </w:r>
          </w:p>
          <w:p w14:paraId="70572FD2" w14:textId="7521FCDE" w:rsidR="00003FD1" w:rsidRPr="0022016E" w:rsidRDefault="00003FD1" w:rsidP="00B33D43">
            <w:pPr>
              <w:jc w:val="both"/>
              <w:rPr>
                <w:rFonts w:ascii="Times New Roman" w:hAnsi="Times New Roman"/>
                <w:sz w:val="24"/>
                <w:szCs w:val="24"/>
                <w:lang w:val="lt-LT"/>
              </w:rPr>
            </w:pP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9C56B5" w14:paraId="76AC5830" w14:textId="77777777" w:rsidTr="00C85591">
        <w:tc>
          <w:tcPr>
            <w:tcW w:w="0" w:type="auto"/>
          </w:tcPr>
          <w:p w14:paraId="32C625FE" w14:textId="6C996AC1"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9C56B5" w14:paraId="01555DFD" w14:textId="77777777" w:rsidTr="00C85591">
        <w:tc>
          <w:tcPr>
            <w:tcW w:w="0" w:type="auto"/>
          </w:tcPr>
          <w:p w14:paraId="4CC01E40" w14:textId="77777777" w:rsidR="00003FD1" w:rsidRPr="0022016E" w:rsidRDefault="00003FD1" w:rsidP="00672D96">
            <w:pPr>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9C56B5" w14:paraId="7198F6DF" w14:textId="77777777" w:rsidTr="00C85591">
        <w:tc>
          <w:tcPr>
            <w:tcW w:w="0" w:type="auto"/>
          </w:tcPr>
          <w:p w14:paraId="43035321" w14:textId="51303094" w:rsidR="00003FD1" w:rsidRPr="0022016E" w:rsidRDefault="00003FD1" w:rsidP="002768A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9C56B5" w14:paraId="06EFDBB7" w14:textId="77777777" w:rsidTr="00C85591">
        <w:tc>
          <w:tcPr>
            <w:tcW w:w="0" w:type="auto"/>
          </w:tcPr>
          <w:p w14:paraId="1443C52C"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9C56B5" w14:paraId="5935A09D" w14:textId="77777777" w:rsidTr="00C85591">
        <w:tc>
          <w:tcPr>
            <w:tcW w:w="0" w:type="auto"/>
          </w:tcPr>
          <w:p w14:paraId="3ACCADD5" w14:textId="77777777" w:rsidR="00003FD1" w:rsidRPr="0022016E" w:rsidRDefault="00003FD1" w:rsidP="009B6314">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9C56B5" w14:paraId="63525B58" w14:textId="77777777" w:rsidTr="00C85591">
        <w:tc>
          <w:tcPr>
            <w:tcW w:w="0" w:type="auto"/>
          </w:tcPr>
          <w:p w14:paraId="795F97E0" w14:textId="2EC3C0ED" w:rsidR="00003FD1" w:rsidRPr="0022016E" w:rsidRDefault="00003FD1" w:rsidP="002768A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22016E" w14:paraId="7EE0CE17" w14:textId="77777777" w:rsidTr="00C85591">
        <w:tc>
          <w:tcPr>
            <w:tcW w:w="0" w:type="auto"/>
          </w:tcPr>
          <w:p w14:paraId="69871941" w14:textId="6320EBA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4.8. papildomi priimančios organizacijos įsipareigojimai – </w:t>
            </w:r>
            <w:r w:rsidRPr="0022016E">
              <w:rPr>
                <w:rFonts w:ascii="Times New Roman" w:hAnsi="Times New Roman"/>
                <w:sz w:val="24"/>
                <w:szCs w:val="24"/>
                <w:lang w:val="lt-LT"/>
              </w:rPr>
              <w:tab/>
            </w:r>
            <w:r w:rsidR="00D30DD0" w:rsidRPr="0022016E">
              <w:rPr>
                <w:rFonts w:ascii="Times New Roman" w:hAnsi="Times New Roman"/>
                <w:sz w:val="24"/>
                <w:szCs w:val="24"/>
                <w:lang w:val="lt-LT"/>
              </w:rPr>
              <w:t>.</w:t>
            </w:r>
          </w:p>
        </w:tc>
      </w:tr>
      <w:tr w:rsidR="0022016E" w:rsidRPr="009C56B5" w14:paraId="2B9950F0" w14:textId="77777777" w:rsidTr="00C85591">
        <w:tc>
          <w:tcPr>
            <w:tcW w:w="0" w:type="auto"/>
          </w:tcPr>
          <w:p w14:paraId="114F55C0" w14:textId="77777777"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7777777"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22016E" w14:paraId="0A2BFC4C" w14:textId="77777777" w:rsidTr="00C85591">
        <w:tc>
          <w:tcPr>
            <w:tcW w:w="0" w:type="auto"/>
          </w:tcPr>
          <w:p w14:paraId="7B807596" w14:textId="2D0AE618" w:rsidR="00003FD1" w:rsidRPr="00B33D43" w:rsidRDefault="00B33D43" w:rsidP="00B33D43">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B6314">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 xml:space="preserve">Universitetą, jei praktikos atlikimo laikotarpiu yra skiriamos su studijų bei praktinio mokymo specifika nesusijusios užduotys nekvalifikuotam darbui atlikti, jei priimanti organizacija </w:t>
            </w:r>
            <w:r w:rsidRPr="0022016E">
              <w:rPr>
                <w:rFonts w:ascii="Times New Roman" w:hAnsi="Times New Roman"/>
                <w:sz w:val="24"/>
                <w:szCs w:val="24"/>
                <w:lang w:val="lt-LT"/>
              </w:rPr>
              <w:lastRenderedPageBreak/>
              <w:t>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6.8. papildomi studento įsipareigojimai – </w:t>
            </w:r>
            <w:r w:rsidRPr="0022016E">
              <w:rPr>
                <w:rFonts w:ascii="Times New Roman" w:hAnsi="Times New Roman"/>
                <w:sz w:val="24"/>
                <w:szCs w:val="24"/>
                <w:lang w:val="lt-LT"/>
              </w:rPr>
              <w:tab/>
              <w:t>.</w:t>
            </w:r>
          </w:p>
        </w:tc>
      </w:tr>
      <w:tr w:rsidR="0022016E" w:rsidRPr="0022016E" w14:paraId="3A401A78" w14:textId="77777777" w:rsidTr="00C85591">
        <w:tc>
          <w:tcPr>
            <w:tcW w:w="0" w:type="auto"/>
          </w:tcPr>
          <w:p w14:paraId="7E9DBA1A"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03F97627" w14:textId="77777777" w:rsidR="001561E9" w:rsidRPr="0022016E" w:rsidRDefault="001561E9"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4366FA4"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2976019D"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9C56B5" w14:paraId="0245EB71" w14:textId="77777777" w:rsidTr="00C85591">
        <w:tc>
          <w:tcPr>
            <w:tcW w:w="0" w:type="auto"/>
          </w:tcPr>
          <w:p w14:paraId="6A716629"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(pažymėti arba pabraukti reikalingą): </w:t>
            </w:r>
          </w:p>
          <w:p w14:paraId="1B69223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Studento: __________________________________; </w:t>
            </w:r>
          </w:p>
          <w:p w14:paraId="1D6332AE"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019BEDB2" w14:textId="65917130"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šalims pasirašant </w:t>
            </w:r>
            <w:r w:rsidR="003D0973" w:rsidRPr="0022016E">
              <w:rPr>
                <w:rFonts w:ascii="Times New Roman" w:hAnsi="Times New Roman"/>
                <w:sz w:val="24"/>
                <w:szCs w:val="24"/>
                <w:lang w:val="lt-LT"/>
              </w:rPr>
              <w:t xml:space="preserve">kvalifikuotu </w:t>
            </w:r>
            <w:r w:rsidRPr="0022016E">
              <w:rPr>
                <w:rFonts w:ascii="Times New Roman" w:hAnsi="Times New Roman"/>
                <w:sz w:val="24"/>
                <w:szCs w:val="24"/>
                <w:lang w:val="lt-LT"/>
              </w:rPr>
              <w:t>elektroniniu parašu (sudarant ir pasirašant ADOC formato dokumentą).</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3F35F3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Universitetas: </w:t>
            </w:r>
          </w:p>
          <w:p w14:paraId="13DCEA94" w14:textId="1638F218" w:rsidR="00003FD1" w:rsidRPr="00014AFB" w:rsidRDefault="00014AF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u w:val="single"/>
                <w:lang w:val="lt-LT"/>
              </w:rPr>
            </w:pPr>
            <w:r w:rsidRPr="00014AFB">
              <w:rPr>
                <w:rFonts w:ascii="Times New Roman" w:hAnsi="Times New Roman"/>
                <w:sz w:val="24"/>
                <w:szCs w:val="24"/>
                <w:u w:val="single"/>
                <w:lang w:val="lt-LT"/>
              </w:rPr>
              <w:t>Vokie</w:t>
            </w:r>
            <w:r w:rsidRPr="00014AFB">
              <w:rPr>
                <w:rFonts w:ascii="Times New Roman" w:hAnsi="Times New Roman" w:hint="eastAsia"/>
                <w:sz w:val="24"/>
                <w:szCs w:val="24"/>
                <w:u w:val="single"/>
                <w:lang w:val="lt-LT"/>
              </w:rPr>
              <w:t>č</w:t>
            </w:r>
            <w:r w:rsidRPr="00014AFB">
              <w:rPr>
                <w:rFonts w:ascii="Times New Roman" w:hAnsi="Times New Roman"/>
                <w:sz w:val="24"/>
                <w:szCs w:val="24"/>
                <w:u w:val="single"/>
                <w:lang w:val="lt-LT"/>
              </w:rPr>
              <w:t>i</w:t>
            </w:r>
            <w:r w:rsidRPr="00014AFB">
              <w:rPr>
                <w:rFonts w:ascii="Times New Roman" w:hAnsi="Times New Roman" w:hint="eastAsia"/>
                <w:sz w:val="24"/>
                <w:szCs w:val="24"/>
                <w:u w:val="single"/>
                <w:lang w:val="lt-LT"/>
              </w:rPr>
              <w:t>ų</w:t>
            </w:r>
            <w:r w:rsidRPr="00014AFB">
              <w:rPr>
                <w:rFonts w:ascii="Times New Roman" w:hAnsi="Times New Roman"/>
                <w:sz w:val="24"/>
                <w:szCs w:val="24"/>
                <w:u w:val="single"/>
                <w:lang w:val="lt-LT"/>
              </w:rPr>
              <w:t xml:space="preserve"> g. 10, 01130 Vilnius, 370 5 251 41 3</w:t>
            </w:r>
            <w:r>
              <w:rPr>
                <w:rFonts w:ascii="Times New Roman" w:hAnsi="Times New Roman"/>
                <w:sz w:val="24"/>
                <w:szCs w:val="24"/>
                <w:u w:val="single"/>
                <w:lang w:val="lt-LT"/>
              </w:rPr>
              <w:t xml:space="preserve">0   </w:t>
            </w:r>
          </w:p>
          <w:p w14:paraId="1D1FEAD0"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Pavadinimas, juridinio asmens kodas, buveinės adresas, telefonas, el. paštas, Universiteto paskirto praktikos vadovo vardas, pavardė, telefono numeris</w:t>
            </w:r>
          </w:p>
          <w:p w14:paraId="6C7FE622"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01AC8584" w14:textId="19FECBD8" w:rsidR="00003FD1" w:rsidRPr="0022016E"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22016E">
              <w:rPr>
                <w:rFonts w:ascii="Times New Roman" w:hAnsi="Times New Roman"/>
                <w:sz w:val="24"/>
                <w:szCs w:val="24"/>
                <w:lang w:val="lt-LT"/>
              </w:rPr>
              <w:t>Priimanti organizacija: _____________________________________________________________</w:t>
            </w:r>
            <w:r w:rsidR="00166EE6">
              <w:rPr>
                <w:rFonts w:ascii="Times New Roman" w:hAnsi="Times New Roman"/>
                <w:sz w:val="24"/>
                <w:szCs w:val="24"/>
                <w:lang w:val="lt-LT"/>
              </w:rPr>
              <w:t>_________________</w:t>
            </w:r>
          </w:p>
          <w:p w14:paraId="528AC07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Pavadinimas, juridinio asmens kodas, buveinės adresas, telefonas, el. paštas, priimančios organizacijos praktikos vadovo vardas, pavardė, telefono numeris</w:t>
            </w:r>
          </w:p>
          <w:p w14:paraId="30057E54"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34E535E1" w14:textId="77777777" w:rsidR="0022016E"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5DCC2DBD" w14:textId="6D7ECF57" w:rsidR="00B662EA"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Studentas:</w:t>
            </w:r>
          </w:p>
          <w:p w14:paraId="7D03819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ab/>
            </w:r>
          </w:p>
          <w:p w14:paraId="0A8FD7E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Vardas, pavardė, adresas, telefonas, el. paštas</w:t>
            </w:r>
          </w:p>
        </w:tc>
      </w:tr>
      <w:tr w:rsidR="0022016E" w:rsidRPr="009C56B5" w14:paraId="7A14554C" w14:textId="77777777" w:rsidTr="00C85591">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77777777" w:rsidR="00003FD1" w:rsidRPr="0022016E"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672D96">
            <w:pPr>
              <w:widowControl w:val="0"/>
              <w:suppressAutoHyphens/>
              <w:overflowPunct/>
              <w:autoSpaceDE/>
              <w:adjustRightInd/>
              <w:textAlignment w:val="auto"/>
              <w:rPr>
                <w:rFonts w:ascii="Times New Roman" w:hAnsi="Times New Roman"/>
                <w:sz w:val="24"/>
                <w:szCs w:val="24"/>
                <w:lang w:val="lt-LT"/>
              </w:rPr>
            </w:pPr>
          </w:p>
          <w:p w14:paraId="430A06B8" w14:textId="77777777" w:rsidR="00003FD1" w:rsidRPr="0022016E" w:rsidRDefault="00003FD1"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w:t>
            </w:r>
            <w:r w:rsidRPr="0022016E">
              <w:rPr>
                <w:rFonts w:ascii="Times New Roman" w:hAnsi="Times New Roman"/>
                <w:sz w:val="24"/>
                <w:szCs w:val="24"/>
                <w:lang w:val="lt-LT"/>
              </w:rPr>
              <w:tab/>
              <w:t>____________________</w:t>
            </w:r>
            <w:r w:rsidRPr="0022016E">
              <w:rPr>
                <w:rFonts w:ascii="Times New Roman" w:hAnsi="Times New Roman"/>
                <w:sz w:val="24"/>
                <w:szCs w:val="24"/>
                <w:lang w:val="lt-LT"/>
              </w:rPr>
              <w:tab/>
              <w:t>____________</w:t>
            </w:r>
          </w:p>
          <w:p w14:paraId="72B08CBE" w14:textId="258F5709" w:rsidR="00003FD1" w:rsidRPr="0022016E" w:rsidRDefault="00003FD1" w:rsidP="002768AB">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      (Universitetas)</w:t>
            </w:r>
            <w:r w:rsidRPr="0022016E">
              <w:rPr>
                <w:rFonts w:ascii="Times New Roman" w:hAnsi="Times New Roman"/>
                <w:sz w:val="24"/>
                <w:szCs w:val="24"/>
                <w:lang w:val="lt-LT"/>
              </w:rPr>
              <w:tab/>
              <w:t>(</w:t>
            </w:r>
            <w:r w:rsidR="00166EE6">
              <w:rPr>
                <w:rFonts w:ascii="Times New Roman" w:hAnsi="Times New Roman"/>
                <w:sz w:val="24"/>
                <w:szCs w:val="24"/>
                <w:lang w:val="lt-LT"/>
              </w:rPr>
              <w:t>P</w:t>
            </w:r>
            <w:r w:rsidR="00166EE6" w:rsidRPr="0022016E">
              <w:rPr>
                <w:rFonts w:ascii="Times New Roman" w:hAnsi="Times New Roman"/>
                <w:sz w:val="24"/>
                <w:szCs w:val="24"/>
                <w:lang w:val="lt-LT"/>
              </w:rPr>
              <w:t xml:space="preserve">riimanti </w:t>
            </w:r>
            <w:r w:rsidRPr="0022016E">
              <w:rPr>
                <w:rFonts w:ascii="Times New Roman" w:hAnsi="Times New Roman"/>
                <w:sz w:val="24"/>
                <w:szCs w:val="24"/>
                <w:lang w:val="lt-LT"/>
              </w:rPr>
              <w:t>organizacija)</w:t>
            </w:r>
            <w:r w:rsidRPr="0022016E">
              <w:rPr>
                <w:rFonts w:ascii="Times New Roman" w:hAnsi="Times New Roman"/>
                <w:sz w:val="24"/>
                <w:szCs w:val="24"/>
                <w:lang w:val="lt-LT"/>
              </w:rPr>
              <w:tab/>
              <w:t>(</w:t>
            </w:r>
            <w:r w:rsidR="00166EE6">
              <w:rPr>
                <w:rFonts w:ascii="Times New Roman" w:hAnsi="Times New Roman"/>
                <w:sz w:val="24"/>
                <w:szCs w:val="24"/>
                <w:lang w:val="lt-LT"/>
              </w:rPr>
              <w:t>S</w:t>
            </w:r>
            <w:r w:rsidR="00166EE6" w:rsidRPr="0022016E">
              <w:rPr>
                <w:rFonts w:ascii="Times New Roman" w:hAnsi="Times New Roman"/>
                <w:sz w:val="24"/>
                <w:szCs w:val="24"/>
                <w:lang w:val="lt-LT"/>
              </w:rPr>
              <w:t>tudentas</w:t>
            </w:r>
            <w:r w:rsidRPr="0022016E">
              <w:rPr>
                <w:rFonts w:ascii="Times New Roman" w:hAnsi="Times New Roman"/>
                <w:sz w:val="24"/>
                <w:szCs w:val="24"/>
                <w:lang w:val="lt-LT"/>
              </w:rPr>
              <w:t>)</w:t>
            </w:r>
          </w:p>
        </w:tc>
      </w:tr>
    </w:tbl>
    <w:p w14:paraId="7919439C" w14:textId="77777777" w:rsidR="00403A29" w:rsidRPr="009C56B5" w:rsidRDefault="00403A29">
      <w:pPr>
        <w:rPr>
          <w:lang w:val="it-IT"/>
        </w:rPr>
      </w:pPr>
    </w:p>
    <w:sectPr w:rsidR="00403A29" w:rsidRPr="009C56B5" w:rsidSect="00B33D43">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6A5B" w14:textId="77777777" w:rsidR="003404B9" w:rsidRDefault="003404B9" w:rsidP="009C56B5">
      <w:r>
        <w:separator/>
      </w:r>
    </w:p>
  </w:endnote>
  <w:endnote w:type="continuationSeparator" w:id="0">
    <w:p w14:paraId="7B6D1719" w14:textId="77777777" w:rsidR="003404B9" w:rsidRDefault="003404B9"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F5D0" w14:textId="77777777" w:rsidR="003404B9" w:rsidRDefault="003404B9" w:rsidP="009C56B5">
      <w:r>
        <w:separator/>
      </w:r>
    </w:p>
  </w:footnote>
  <w:footnote w:type="continuationSeparator" w:id="0">
    <w:p w14:paraId="1D958C2D" w14:textId="77777777" w:rsidR="003404B9" w:rsidRDefault="003404B9"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603737F3"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767AD6">
          <w:rPr>
            <w:rFonts w:ascii="Times New Roman" w:hAnsi="Times New Roman"/>
            <w:noProof/>
            <w:sz w:val="24"/>
            <w:szCs w:val="24"/>
          </w:rPr>
          <w:t>2</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D1"/>
    <w:rsid w:val="00003FD1"/>
    <w:rsid w:val="00014AFB"/>
    <w:rsid w:val="00137E84"/>
    <w:rsid w:val="001561E9"/>
    <w:rsid w:val="00166EE6"/>
    <w:rsid w:val="0017343D"/>
    <w:rsid w:val="001C322C"/>
    <w:rsid w:val="001E3CB8"/>
    <w:rsid w:val="0022016E"/>
    <w:rsid w:val="002672EC"/>
    <w:rsid w:val="002768AB"/>
    <w:rsid w:val="002F2B67"/>
    <w:rsid w:val="003404B9"/>
    <w:rsid w:val="003A7A6B"/>
    <w:rsid w:val="003D0973"/>
    <w:rsid w:val="003E5A08"/>
    <w:rsid w:val="003F0FAD"/>
    <w:rsid w:val="003F1D2F"/>
    <w:rsid w:val="00403A29"/>
    <w:rsid w:val="00450E99"/>
    <w:rsid w:val="0048252B"/>
    <w:rsid w:val="0051731D"/>
    <w:rsid w:val="00543E42"/>
    <w:rsid w:val="005B0F73"/>
    <w:rsid w:val="006322EA"/>
    <w:rsid w:val="00633383"/>
    <w:rsid w:val="00652CDC"/>
    <w:rsid w:val="00667B59"/>
    <w:rsid w:val="006976A7"/>
    <w:rsid w:val="00704C31"/>
    <w:rsid w:val="00746DC1"/>
    <w:rsid w:val="00767AD6"/>
    <w:rsid w:val="007B5360"/>
    <w:rsid w:val="007C7427"/>
    <w:rsid w:val="007E5F19"/>
    <w:rsid w:val="00891247"/>
    <w:rsid w:val="008C14AA"/>
    <w:rsid w:val="0096769E"/>
    <w:rsid w:val="009B6314"/>
    <w:rsid w:val="009C56B5"/>
    <w:rsid w:val="009D37B4"/>
    <w:rsid w:val="00AA13E8"/>
    <w:rsid w:val="00B33D43"/>
    <w:rsid w:val="00B662EA"/>
    <w:rsid w:val="00B81124"/>
    <w:rsid w:val="00B84AEF"/>
    <w:rsid w:val="00C379AF"/>
    <w:rsid w:val="00C66AA3"/>
    <w:rsid w:val="00C85591"/>
    <w:rsid w:val="00D30DD0"/>
    <w:rsid w:val="00D62CFD"/>
    <w:rsid w:val="00DF3139"/>
    <w:rsid w:val="00E56399"/>
    <w:rsid w:val="00E60BF7"/>
    <w:rsid w:val="00ED2500"/>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0898-0DBB-4564-8628-32B82D7B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5673</Words>
  <Characters>3235</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Arenida Glusinskiene</cp:lastModifiedBy>
  <cp:revision>8</cp:revision>
  <dcterms:created xsi:type="dcterms:W3CDTF">2023-02-01T08:10:00Z</dcterms:created>
  <dcterms:modified xsi:type="dcterms:W3CDTF">2023-05-08T06:26:00Z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